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398" w:rsidRDefault="00D45398" w:rsidP="00D453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398">
        <w:rPr>
          <w:rFonts w:ascii="Times New Roman" w:hAnsi="Times New Roman" w:cs="Times New Roman"/>
          <w:b/>
          <w:sz w:val="28"/>
          <w:szCs w:val="28"/>
        </w:rPr>
        <w:t xml:space="preserve">«Пестициды и их </w:t>
      </w:r>
      <w:proofErr w:type="spellStart"/>
      <w:r w:rsidRPr="00D45398">
        <w:rPr>
          <w:rFonts w:ascii="Times New Roman" w:hAnsi="Times New Roman" w:cs="Times New Roman"/>
          <w:b/>
          <w:sz w:val="28"/>
          <w:szCs w:val="28"/>
        </w:rPr>
        <w:t>фитотоксичность</w:t>
      </w:r>
      <w:proofErr w:type="spellEnd"/>
      <w:r w:rsidRPr="00D45398">
        <w:rPr>
          <w:rFonts w:ascii="Times New Roman" w:hAnsi="Times New Roman" w:cs="Times New Roman"/>
          <w:b/>
          <w:sz w:val="28"/>
          <w:szCs w:val="28"/>
        </w:rPr>
        <w:t xml:space="preserve">» (круглый стол) </w:t>
      </w:r>
    </w:p>
    <w:p w:rsidR="00D45398" w:rsidRPr="00D45398" w:rsidRDefault="00D45398" w:rsidP="00D453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5398">
        <w:rPr>
          <w:rFonts w:ascii="Times New Roman" w:hAnsi="Times New Roman" w:cs="Times New Roman"/>
          <w:b/>
          <w:sz w:val="28"/>
          <w:szCs w:val="28"/>
        </w:rPr>
        <w:t>Примерные темы докладов</w:t>
      </w:r>
    </w:p>
    <w:p w:rsidR="00D45398" w:rsidRDefault="00D45398" w:rsidP="00D45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398">
        <w:rPr>
          <w:rFonts w:ascii="Times New Roman" w:hAnsi="Times New Roman" w:cs="Times New Roman"/>
          <w:sz w:val="28"/>
          <w:szCs w:val="28"/>
        </w:rPr>
        <w:t xml:space="preserve">1. Понятие о </w:t>
      </w:r>
      <w:proofErr w:type="spellStart"/>
      <w:r w:rsidRPr="00D45398">
        <w:rPr>
          <w:rFonts w:ascii="Times New Roman" w:hAnsi="Times New Roman" w:cs="Times New Roman"/>
          <w:sz w:val="28"/>
          <w:szCs w:val="28"/>
        </w:rPr>
        <w:t>фитотоксичности</w:t>
      </w:r>
      <w:proofErr w:type="spellEnd"/>
      <w:r w:rsidRPr="00D45398">
        <w:rPr>
          <w:rFonts w:ascii="Times New Roman" w:hAnsi="Times New Roman" w:cs="Times New Roman"/>
          <w:sz w:val="28"/>
          <w:szCs w:val="28"/>
        </w:rPr>
        <w:t xml:space="preserve"> пестицидов.</w:t>
      </w:r>
    </w:p>
    <w:p w:rsidR="00D45398" w:rsidRDefault="00D45398" w:rsidP="00D45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398">
        <w:rPr>
          <w:rFonts w:ascii="Times New Roman" w:hAnsi="Times New Roman" w:cs="Times New Roman"/>
          <w:sz w:val="28"/>
          <w:szCs w:val="28"/>
        </w:rPr>
        <w:t xml:space="preserve"> 2. Факторы, влияющие на </w:t>
      </w:r>
      <w:proofErr w:type="spellStart"/>
      <w:r w:rsidRPr="00D45398">
        <w:rPr>
          <w:rFonts w:ascii="Times New Roman" w:hAnsi="Times New Roman" w:cs="Times New Roman"/>
          <w:sz w:val="28"/>
          <w:szCs w:val="28"/>
        </w:rPr>
        <w:t>фитотоксичность</w:t>
      </w:r>
      <w:proofErr w:type="spellEnd"/>
      <w:r w:rsidRPr="00D45398">
        <w:rPr>
          <w:rFonts w:ascii="Times New Roman" w:hAnsi="Times New Roman" w:cs="Times New Roman"/>
          <w:sz w:val="28"/>
          <w:szCs w:val="28"/>
        </w:rPr>
        <w:t xml:space="preserve"> пестицидов.</w:t>
      </w:r>
    </w:p>
    <w:p w:rsidR="00D45398" w:rsidRDefault="00D45398" w:rsidP="00D45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398">
        <w:rPr>
          <w:rFonts w:ascii="Times New Roman" w:hAnsi="Times New Roman" w:cs="Times New Roman"/>
          <w:sz w:val="28"/>
          <w:szCs w:val="28"/>
        </w:rPr>
        <w:t xml:space="preserve"> 3. Проявления </w:t>
      </w:r>
      <w:proofErr w:type="spellStart"/>
      <w:r w:rsidRPr="00D45398">
        <w:rPr>
          <w:rFonts w:ascii="Times New Roman" w:hAnsi="Times New Roman" w:cs="Times New Roman"/>
          <w:sz w:val="28"/>
          <w:szCs w:val="28"/>
        </w:rPr>
        <w:t>фитотоксичности</w:t>
      </w:r>
      <w:proofErr w:type="spellEnd"/>
      <w:r w:rsidRPr="00D45398">
        <w:rPr>
          <w:rFonts w:ascii="Times New Roman" w:hAnsi="Times New Roman" w:cs="Times New Roman"/>
          <w:sz w:val="28"/>
          <w:szCs w:val="28"/>
        </w:rPr>
        <w:t xml:space="preserve"> пестицидов на защищаемых растениях (на выбор). </w:t>
      </w:r>
    </w:p>
    <w:p w:rsidR="00D45398" w:rsidRDefault="00D45398" w:rsidP="00D45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398">
        <w:rPr>
          <w:rFonts w:ascii="Times New Roman" w:hAnsi="Times New Roman" w:cs="Times New Roman"/>
          <w:sz w:val="28"/>
          <w:szCs w:val="28"/>
        </w:rPr>
        <w:t xml:space="preserve">4. Определение пригодности к применению пестицидов с изменившимися качествами. </w:t>
      </w:r>
    </w:p>
    <w:p w:rsidR="00D45398" w:rsidRDefault="00D45398" w:rsidP="00D45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398">
        <w:rPr>
          <w:rFonts w:ascii="Times New Roman" w:hAnsi="Times New Roman" w:cs="Times New Roman"/>
          <w:sz w:val="28"/>
          <w:szCs w:val="28"/>
        </w:rPr>
        <w:t xml:space="preserve">5. Проявлениями </w:t>
      </w:r>
      <w:proofErr w:type="spellStart"/>
      <w:r w:rsidRPr="00D45398">
        <w:rPr>
          <w:rFonts w:ascii="Times New Roman" w:hAnsi="Times New Roman" w:cs="Times New Roman"/>
          <w:sz w:val="28"/>
          <w:szCs w:val="28"/>
        </w:rPr>
        <w:t>фитотоксического</w:t>
      </w:r>
      <w:proofErr w:type="spellEnd"/>
      <w:r w:rsidRPr="00D45398">
        <w:rPr>
          <w:rFonts w:ascii="Times New Roman" w:hAnsi="Times New Roman" w:cs="Times New Roman"/>
          <w:sz w:val="28"/>
          <w:szCs w:val="28"/>
        </w:rPr>
        <w:t xml:space="preserve"> действия гербицидов на сельскохозяйственные культуры. </w:t>
      </w:r>
    </w:p>
    <w:p w:rsidR="00D45398" w:rsidRDefault="00D45398" w:rsidP="00D45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398">
        <w:rPr>
          <w:rFonts w:ascii="Times New Roman" w:hAnsi="Times New Roman" w:cs="Times New Roman"/>
          <w:sz w:val="28"/>
          <w:szCs w:val="28"/>
        </w:rPr>
        <w:t xml:space="preserve">6. Проявлениями </w:t>
      </w:r>
      <w:proofErr w:type="spellStart"/>
      <w:r w:rsidRPr="00D45398">
        <w:rPr>
          <w:rFonts w:ascii="Times New Roman" w:hAnsi="Times New Roman" w:cs="Times New Roman"/>
          <w:sz w:val="28"/>
          <w:szCs w:val="28"/>
        </w:rPr>
        <w:t>фитотоксического</w:t>
      </w:r>
      <w:proofErr w:type="spellEnd"/>
      <w:r w:rsidRPr="00D45398">
        <w:rPr>
          <w:rFonts w:ascii="Times New Roman" w:hAnsi="Times New Roman" w:cs="Times New Roman"/>
          <w:sz w:val="28"/>
          <w:szCs w:val="28"/>
        </w:rPr>
        <w:t xml:space="preserve"> последействия гербицидов на сельскохозяйственные культуры. </w:t>
      </w:r>
    </w:p>
    <w:p w:rsidR="00D45398" w:rsidRDefault="00D45398" w:rsidP="00D45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398">
        <w:rPr>
          <w:rFonts w:ascii="Times New Roman" w:hAnsi="Times New Roman" w:cs="Times New Roman"/>
          <w:sz w:val="28"/>
          <w:szCs w:val="28"/>
        </w:rPr>
        <w:t xml:space="preserve">7. Оценка суммарной </w:t>
      </w:r>
      <w:proofErr w:type="spellStart"/>
      <w:r w:rsidRPr="00D45398">
        <w:rPr>
          <w:rFonts w:ascii="Times New Roman" w:hAnsi="Times New Roman" w:cs="Times New Roman"/>
          <w:sz w:val="28"/>
          <w:szCs w:val="28"/>
        </w:rPr>
        <w:t>фитотоксичности</w:t>
      </w:r>
      <w:proofErr w:type="spellEnd"/>
      <w:r w:rsidRPr="00D45398">
        <w:rPr>
          <w:rFonts w:ascii="Times New Roman" w:hAnsi="Times New Roman" w:cs="Times New Roman"/>
          <w:sz w:val="28"/>
          <w:szCs w:val="28"/>
        </w:rPr>
        <w:t xml:space="preserve"> почвы семеноводческих посевов. </w:t>
      </w:r>
    </w:p>
    <w:p w:rsidR="00D45398" w:rsidRDefault="00D45398" w:rsidP="00D45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398">
        <w:rPr>
          <w:rFonts w:ascii="Times New Roman" w:hAnsi="Times New Roman" w:cs="Times New Roman"/>
          <w:sz w:val="28"/>
          <w:szCs w:val="28"/>
        </w:rPr>
        <w:t xml:space="preserve">8. Контроль </w:t>
      </w:r>
      <w:proofErr w:type="gramStart"/>
      <w:r w:rsidRPr="00D45398">
        <w:rPr>
          <w:rFonts w:ascii="Times New Roman" w:hAnsi="Times New Roman" w:cs="Times New Roman"/>
          <w:sz w:val="28"/>
          <w:szCs w:val="28"/>
        </w:rPr>
        <w:t>гербицидной</w:t>
      </w:r>
      <w:proofErr w:type="gramEnd"/>
      <w:r w:rsidRPr="00D45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5398">
        <w:rPr>
          <w:rFonts w:ascii="Times New Roman" w:hAnsi="Times New Roman" w:cs="Times New Roman"/>
          <w:sz w:val="28"/>
          <w:szCs w:val="28"/>
        </w:rPr>
        <w:t>фитотоксичности</w:t>
      </w:r>
      <w:proofErr w:type="spellEnd"/>
      <w:r w:rsidRPr="00D453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5398" w:rsidRDefault="00D45398" w:rsidP="00D45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398">
        <w:rPr>
          <w:rFonts w:ascii="Times New Roman" w:hAnsi="Times New Roman" w:cs="Times New Roman"/>
          <w:sz w:val="28"/>
          <w:szCs w:val="28"/>
        </w:rPr>
        <w:t xml:space="preserve">9. Контроль остаточных количеств и </w:t>
      </w:r>
      <w:proofErr w:type="spellStart"/>
      <w:r w:rsidRPr="00D45398">
        <w:rPr>
          <w:rFonts w:ascii="Times New Roman" w:hAnsi="Times New Roman" w:cs="Times New Roman"/>
          <w:sz w:val="28"/>
          <w:szCs w:val="28"/>
        </w:rPr>
        <w:t>фитотоксичности</w:t>
      </w:r>
      <w:proofErr w:type="spellEnd"/>
      <w:r w:rsidRPr="00D45398">
        <w:rPr>
          <w:rFonts w:ascii="Times New Roman" w:hAnsi="Times New Roman" w:cs="Times New Roman"/>
          <w:sz w:val="28"/>
          <w:szCs w:val="28"/>
        </w:rPr>
        <w:t xml:space="preserve"> пестицидов. </w:t>
      </w:r>
    </w:p>
    <w:p w:rsidR="00D45398" w:rsidRDefault="00D45398" w:rsidP="00D45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398">
        <w:rPr>
          <w:rFonts w:ascii="Times New Roman" w:hAnsi="Times New Roman" w:cs="Times New Roman"/>
          <w:sz w:val="28"/>
          <w:szCs w:val="28"/>
        </w:rPr>
        <w:t xml:space="preserve">10. Показатели токсичности для вредных организмов и защищаемых растений </w:t>
      </w:r>
    </w:p>
    <w:p w:rsidR="00D45398" w:rsidRDefault="00D45398" w:rsidP="00D45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398">
        <w:rPr>
          <w:rFonts w:ascii="Times New Roman" w:hAnsi="Times New Roman" w:cs="Times New Roman"/>
          <w:sz w:val="28"/>
          <w:szCs w:val="28"/>
        </w:rPr>
        <w:t>11. Тема по выбору студента</w:t>
      </w:r>
    </w:p>
    <w:p w:rsidR="00D45398" w:rsidRPr="00D45398" w:rsidRDefault="00D45398" w:rsidP="00D45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72AB" w:rsidRPr="00D45398" w:rsidRDefault="00CC72AB">
      <w:pPr>
        <w:rPr>
          <w:rFonts w:ascii="Times New Roman" w:hAnsi="Times New Roman" w:cs="Times New Roman"/>
          <w:sz w:val="28"/>
          <w:szCs w:val="28"/>
        </w:rPr>
      </w:pPr>
    </w:p>
    <w:sectPr w:rsidR="00CC72AB" w:rsidRPr="00D45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5398"/>
    <w:rsid w:val="00C41094"/>
    <w:rsid w:val="00CC72AB"/>
    <w:rsid w:val="00D45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2021-12-01T05:35:00Z</dcterms:created>
  <dcterms:modified xsi:type="dcterms:W3CDTF">2021-12-01T05:47:00Z</dcterms:modified>
</cp:coreProperties>
</file>